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4A0"/>
      </w:tblPr>
      <w:tblGrid>
        <w:gridCol w:w="573"/>
        <w:gridCol w:w="3894"/>
        <w:gridCol w:w="222"/>
        <w:gridCol w:w="915"/>
        <w:gridCol w:w="861"/>
        <w:gridCol w:w="1177"/>
        <w:gridCol w:w="1934"/>
      </w:tblGrid>
      <w:tr w:rsidR="004B1079" w:rsidRPr="004B1079" w:rsidTr="004B1079">
        <w:trPr>
          <w:trHeight w:val="59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9F7CEA" w:rsidRDefault="004B1079" w:rsidP="004B1079">
            <w:pPr>
              <w:spacing w:after="0" w:line="240" w:lineRule="auto"/>
              <w:rPr>
                <w:rFonts w:ascii="Calibri" w:eastAsia="Times New Roman" w:hAnsi="Calibri" w:cs="Times New Roman"/>
                <w:b/>
                <w:color w:val="000000"/>
                <w:lang w:val="fr-FR"/>
              </w:rPr>
            </w:pPr>
            <w:proofErr w:type="spellStart"/>
            <w:r w:rsidRPr="009F7CEA">
              <w:rPr>
                <w:rFonts w:ascii="Calibri" w:eastAsia="Times New Roman" w:hAnsi="Calibri" w:cs="Times New Roman"/>
                <w:b/>
                <w:color w:val="000000"/>
                <w:lang w:val="fr-FR"/>
              </w:rPr>
              <w:t>Pieces</w:t>
            </w:r>
            <w:proofErr w:type="spellEnd"/>
            <w:r w:rsidRPr="009F7CEA">
              <w:rPr>
                <w:rFonts w:ascii="Calibri" w:eastAsia="Times New Roman" w:hAnsi="Calibri" w:cs="Times New Roman"/>
                <w:b/>
                <w:color w:val="000000"/>
                <w:lang w:val="fr-FR"/>
              </w:rPr>
              <w:t xml:space="preserve"> justificatives par type </w:t>
            </w:r>
            <w:r w:rsidRPr="004B1079">
              <w:rPr>
                <w:rFonts w:ascii="Calibri" w:eastAsia="Times New Roman" w:hAnsi="Calibri" w:cs="Times New Roman"/>
                <w:b/>
                <w:color w:val="000000"/>
                <w:lang w:val="fr-FR"/>
              </w:rPr>
              <w:t>d'</w:t>
            </w:r>
            <w:r w:rsidR="009F7CEA" w:rsidRPr="004B1079">
              <w:rPr>
                <w:rFonts w:ascii="Calibri" w:eastAsia="Times New Roman" w:hAnsi="Calibri" w:cs="Times New Roman"/>
                <w:b/>
                <w:color w:val="000000"/>
                <w:lang w:val="fr-FR"/>
              </w:rPr>
              <w:t>opérations</w:t>
            </w:r>
          </w:p>
        </w:tc>
        <w:tc>
          <w:tcPr>
            <w:tcW w:w="101" w:type="pct"/>
            <w:tcBorders>
              <w:top w:val="nil"/>
              <w:left w:val="nil"/>
              <w:bottom w:val="nil"/>
              <w:right w:val="nil"/>
            </w:tcBorders>
            <w:shd w:val="clear" w:color="auto" w:fill="auto"/>
            <w:noWrap/>
            <w:vAlign w:val="bottom"/>
            <w:hideMark/>
          </w:tcPr>
          <w:p w:rsidR="004B1079" w:rsidRPr="009F7CEA" w:rsidRDefault="004B1079" w:rsidP="004B1079">
            <w:pPr>
              <w:spacing w:after="0" w:line="240" w:lineRule="auto"/>
              <w:rPr>
                <w:rFonts w:ascii="Calibri" w:eastAsia="Times New Roman" w:hAnsi="Calibri" w:cs="Times New Roman"/>
                <w:color w:val="000000"/>
                <w:lang w:val="fr-FR"/>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jc w:val="center"/>
              <w:rPr>
                <w:rFonts w:ascii="Calibri" w:eastAsia="Times New Roman" w:hAnsi="Calibri" w:cs="Times New Roman"/>
                <w:b/>
                <w:bCs/>
                <w:color w:val="000000"/>
              </w:rPr>
            </w:pPr>
            <w:r w:rsidRPr="004B1079">
              <w:rPr>
                <w:rFonts w:ascii="Calibri" w:eastAsia="Times New Roman" w:hAnsi="Calibri" w:cs="Times New Roman"/>
                <w:b/>
                <w:bCs/>
                <w:color w:val="000000"/>
              </w:rPr>
              <w:t>Present</w:t>
            </w:r>
          </w:p>
        </w:tc>
        <w:tc>
          <w:tcPr>
            <w:tcW w:w="391" w:type="pct"/>
            <w:tcBorders>
              <w:top w:val="single" w:sz="4" w:space="0" w:color="auto"/>
              <w:left w:val="nil"/>
              <w:bottom w:val="single" w:sz="4" w:space="0" w:color="auto"/>
              <w:right w:val="single" w:sz="4" w:space="0" w:color="auto"/>
            </w:tcBorders>
            <w:shd w:val="clear" w:color="auto" w:fill="auto"/>
            <w:vAlign w:val="bottom"/>
            <w:hideMark/>
          </w:tcPr>
          <w:p w:rsidR="004B1079" w:rsidRPr="004B1079" w:rsidRDefault="004B1079" w:rsidP="004B1079">
            <w:pPr>
              <w:spacing w:after="0" w:line="240" w:lineRule="auto"/>
              <w:jc w:val="center"/>
              <w:rPr>
                <w:rFonts w:ascii="Calibri" w:eastAsia="Times New Roman" w:hAnsi="Calibri" w:cs="Times New Roman"/>
                <w:b/>
                <w:bCs/>
                <w:color w:val="000000"/>
              </w:rPr>
            </w:pPr>
            <w:r w:rsidRPr="004B1079">
              <w:rPr>
                <w:rFonts w:ascii="Calibri" w:eastAsia="Times New Roman" w:hAnsi="Calibri" w:cs="Times New Roman"/>
                <w:b/>
                <w:bCs/>
                <w:color w:val="000000"/>
              </w:rPr>
              <w:t>Absent</w:t>
            </w:r>
          </w:p>
        </w:tc>
        <w:tc>
          <w:tcPr>
            <w:tcW w:w="535" w:type="pct"/>
            <w:tcBorders>
              <w:top w:val="single" w:sz="4" w:space="0" w:color="auto"/>
              <w:left w:val="nil"/>
              <w:bottom w:val="single" w:sz="4" w:space="0" w:color="auto"/>
              <w:right w:val="single" w:sz="4" w:space="0" w:color="auto"/>
            </w:tcBorders>
            <w:shd w:val="clear" w:color="auto" w:fill="auto"/>
            <w:vAlign w:val="bottom"/>
            <w:hideMark/>
          </w:tcPr>
          <w:p w:rsidR="004B1079" w:rsidRPr="004B1079" w:rsidRDefault="004B1079" w:rsidP="004B1079">
            <w:pPr>
              <w:spacing w:after="0" w:line="240" w:lineRule="auto"/>
              <w:jc w:val="center"/>
              <w:rPr>
                <w:rFonts w:ascii="Calibri" w:eastAsia="Times New Roman" w:hAnsi="Calibri" w:cs="Times New Roman"/>
                <w:b/>
                <w:bCs/>
                <w:color w:val="000000"/>
              </w:rPr>
            </w:pPr>
            <w:r w:rsidRPr="004B1079">
              <w:rPr>
                <w:rFonts w:ascii="Calibri" w:eastAsia="Times New Roman" w:hAnsi="Calibri" w:cs="Times New Roman"/>
                <w:b/>
                <w:bCs/>
                <w:color w:val="000000"/>
              </w:rPr>
              <w:t>Not Applicable</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Comments / Notes</w:t>
            </w:r>
          </w:p>
        </w:tc>
      </w:tr>
      <w:tr w:rsidR="004B1079" w:rsidRPr="004B1079" w:rsidTr="004B1079">
        <w:trPr>
          <w:trHeight w:val="18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jc w:val="center"/>
              <w:rPr>
                <w:rFonts w:ascii="Calibri" w:eastAsia="Times New Roman" w:hAnsi="Calibri" w:cs="Times New Roman"/>
                <w:b/>
                <w:bCs/>
                <w:color w:val="000000"/>
              </w:rPr>
            </w:pPr>
          </w:p>
        </w:tc>
        <w:tc>
          <w:tcPr>
            <w:tcW w:w="391" w:type="pct"/>
            <w:tcBorders>
              <w:top w:val="nil"/>
              <w:left w:val="nil"/>
              <w:bottom w:val="nil"/>
              <w:right w:val="nil"/>
            </w:tcBorders>
            <w:shd w:val="clear" w:color="auto" w:fill="auto"/>
            <w:vAlign w:val="bottom"/>
            <w:hideMark/>
          </w:tcPr>
          <w:p w:rsidR="004B1079" w:rsidRPr="004B1079" w:rsidRDefault="004B1079" w:rsidP="004B1079">
            <w:pPr>
              <w:spacing w:after="0" w:line="240" w:lineRule="auto"/>
              <w:jc w:val="center"/>
              <w:rPr>
                <w:rFonts w:ascii="Calibri" w:eastAsia="Times New Roman" w:hAnsi="Calibri" w:cs="Times New Roman"/>
                <w:b/>
                <w:bCs/>
                <w:color w:val="000000"/>
              </w:rPr>
            </w:pPr>
          </w:p>
        </w:tc>
        <w:tc>
          <w:tcPr>
            <w:tcW w:w="535" w:type="pct"/>
            <w:tcBorders>
              <w:top w:val="nil"/>
              <w:left w:val="nil"/>
              <w:bottom w:val="nil"/>
              <w:right w:val="nil"/>
            </w:tcBorders>
            <w:shd w:val="clear" w:color="auto" w:fill="auto"/>
            <w:vAlign w:val="bottom"/>
            <w:hideMark/>
          </w:tcPr>
          <w:p w:rsidR="004B1079" w:rsidRPr="004B1079" w:rsidRDefault="004B1079" w:rsidP="004B1079">
            <w:pPr>
              <w:spacing w:after="0" w:line="240" w:lineRule="auto"/>
              <w:jc w:val="center"/>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533"/>
        </w:trPr>
        <w:tc>
          <w:tcPr>
            <w:tcW w:w="26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A.</w:t>
            </w:r>
          </w:p>
        </w:tc>
        <w:tc>
          <w:tcPr>
            <w:tcW w:w="2307"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PROCUREMENT &amp; GRANTS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900"/>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Tender dossier, call for proposal documents, technical specifications, instructions to </w:t>
            </w:r>
            <w:proofErr w:type="spellStart"/>
            <w:r w:rsidRPr="004B1079">
              <w:rPr>
                <w:rFonts w:ascii="Calibri" w:eastAsia="Times New Roman" w:hAnsi="Calibri" w:cs="Times New Roman"/>
                <w:color w:val="000000"/>
              </w:rPr>
              <w:t>tenderers</w:t>
            </w:r>
            <w:proofErr w:type="spellEnd"/>
            <w:r w:rsidRPr="004B1079">
              <w:rPr>
                <w:rFonts w:ascii="Calibri" w:eastAsia="Times New Roman" w:hAnsi="Calibri" w:cs="Times New Roman"/>
                <w:color w:val="000000"/>
              </w:rPr>
              <w:t>, terms of reference and other similar documents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58"/>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A2</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Copy of publications made</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12"/>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Copy of invitations sent to participants, including proof of dispatch / acknowledgement of receipt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1178"/>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A4</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If additional information is sent to the participants concerning the tender, copy of that additional information, together with the proof of simultaneous dispatch to all participants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A5</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Technical and financial offers received from all tender participants, including unsuccessful </w:t>
            </w:r>
            <w:proofErr w:type="spellStart"/>
            <w:r w:rsidRPr="004B1079">
              <w:rPr>
                <w:rFonts w:ascii="Calibri" w:eastAsia="Times New Roman" w:hAnsi="Calibri" w:cs="Times New Roman"/>
                <w:color w:val="000000"/>
              </w:rPr>
              <w:t>tenderers</w:t>
            </w:r>
            <w:proofErr w:type="spellEnd"/>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63"/>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A6</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Pro-forma invoice </w:t>
            </w:r>
            <w:r w:rsidRPr="004B1079">
              <w:rPr>
                <w:rFonts w:ascii="Calibri" w:eastAsia="Times New Roman" w:hAnsi="Calibri" w:cs="Times New Roman"/>
                <w:color w:val="FF0000"/>
              </w:rPr>
              <w:t xml:space="preserve">- </w:t>
            </w:r>
            <w:r w:rsidRPr="004B1079">
              <w:rPr>
                <w:rFonts w:ascii="Calibri" w:eastAsia="Times New Roman" w:hAnsi="Calibri" w:cs="Times New Roman"/>
                <w:i/>
                <w:iCs/>
                <w:color w:val="FF0000"/>
              </w:rPr>
              <w:t>Note (1)</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93"/>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A7</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Signed tender opening report and annexed checklist</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92"/>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A8</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Signed evaluation report and annexed checklist</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125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A9</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Declarations of objectivity and confidentiality signed by the persons preparing the tender dossier, and declarations of impartiality and confidentiality signed by the members of the tender opening and evaluation committees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73"/>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A10</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Contract award proposal </w:t>
            </w:r>
            <w:r w:rsidRPr="004B1079">
              <w:rPr>
                <w:rFonts w:ascii="Calibri" w:eastAsia="Times New Roman" w:hAnsi="Calibri" w:cs="Times New Roman"/>
                <w:i/>
                <w:iCs/>
                <w:color w:val="FF0000"/>
              </w:rPr>
              <w:t>- Note (2)</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12"/>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A11</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Letter of approval of the award of the contract by the Head of EU Delegation </w:t>
            </w:r>
            <w:r w:rsidRPr="004B1079">
              <w:rPr>
                <w:rFonts w:ascii="Calibri" w:eastAsia="Times New Roman" w:hAnsi="Calibri" w:cs="Times New Roman"/>
                <w:i/>
                <w:iCs/>
                <w:color w:val="FF0000"/>
              </w:rPr>
              <w:t>- Note (2)</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A12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Letters of notification of the tender results to the successful and </w:t>
            </w:r>
            <w:proofErr w:type="spellStart"/>
            <w:r w:rsidRPr="004B1079">
              <w:rPr>
                <w:rFonts w:ascii="Calibri" w:eastAsia="Times New Roman" w:hAnsi="Calibri" w:cs="Times New Roman"/>
                <w:color w:val="000000"/>
              </w:rPr>
              <w:t>unsuccesful</w:t>
            </w:r>
            <w:proofErr w:type="spellEnd"/>
            <w:r w:rsidRPr="004B1079">
              <w:rPr>
                <w:rFonts w:ascii="Calibri" w:eastAsia="Times New Roman" w:hAnsi="Calibri" w:cs="Times New Roman"/>
                <w:color w:val="000000"/>
              </w:rPr>
              <w:t xml:space="preserve"> </w:t>
            </w:r>
            <w:proofErr w:type="spellStart"/>
            <w:r w:rsidRPr="004B1079">
              <w:rPr>
                <w:rFonts w:ascii="Calibri" w:eastAsia="Times New Roman" w:hAnsi="Calibri" w:cs="Times New Roman"/>
                <w:color w:val="000000"/>
              </w:rPr>
              <w:t>tenderers</w:t>
            </w:r>
            <w:proofErr w:type="spellEnd"/>
            <w:r w:rsidRPr="004B1079">
              <w:rPr>
                <w:rFonts w:ascii="Calibri" w:eastAsia="Times New Roman" w:hAnsi="Calibri" w:cs="Times New Roman"/>
                <w:color w:val="000000"/>
              </w:rPr>
              <w: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B.</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CONTRACTING</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600"/>
        </w:trPr>
        <w:tc>
          <w:tcPr>
            <w:tcW w:w="2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B1</w:t>
            </w:r>
          </w:p>
        </w:tc>
        <w:tc>
          <w:tcPr>
            <w:tcW w:w="2307" w:type="pct"/>
            <w:tcBorders>
              <w:top w:val="single" w:sz="4" w:space="0" w:color="auto"/>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Supply, Service or Works contract signed with the supplier/service </w:t>
            </w:r>
            <w:r w:rsidRPr="004B1079">
              <w:rPr>
                <w:rFonts w:ascii="Calibri" w:eastAsia="Times New Roman" w:hAnsi="Calibri" w:cs="Times New Roman"/>
                <w:color w:val="000000"/>
              </w:rPr>
              <w:lastRenderedPageBreak/>
              <w:t>provider/contractor.</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23"/>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lastRenderedPageBreak/>
              <w:t>B2</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Grant contract signed with the Recipient </w:t>
            </w:r>
            <w:r w:rsidRPr="004B1079">
              <w:rPr>
                <w:rFonts w:ascii="Calibri" w:eastAsia="Times New Roman" w:hAnsi="Calibri" w:cs="Times New Roman"/>
                <w:i/>
                <w:iCs/>
                <w:color w:val="FF0000"/>
              </w:rPr>
              <w:t>- Note (3)</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B3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Copy of bank and other guarantees, where contractually required</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IMPLEMENTATION</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1200"/>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Delivery documents, preferably originating from a third party (for example, supplier's delivery note, transportation documents or customs documents in case of imported goods)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2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If rules of origin apply to the action, official certificate of origin of the supplies</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23"/>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C3</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Provisional / final acceptance reports for supplies</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18"/>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C4</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Provisional / final acceptance certificates for works</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73"/>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C5</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Report on the services provided, duly approved and dated</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38"/>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C6</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Grant implementation report, duly approved and dated </w:t>
            </w:r>
            <w:r w:rsidRPr="004B1079">
              <w:rPr>
                <w:rFonts w:ascii="Calibri" w:eastAsia="Times New Roman" w:hAnsi="Calibri" w:cs="Times New Roman"/>
                <w:i/>
                <w:iCs/>
                <w:color w:val="FF0000"/>
              </w:rPr>
              <w:t>- Note (3)</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8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C7</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Supplier's official invoice(s), established following the laws and rules of the country of the supplier </w:t>
            </w:r>
            <w:r w:rsidRPr="004B1079">
              <w:rPr>
                <w:rFonts w:ascii="Calibri" w:eastAsia="Times New Roman" w:hAnsi="Calibri" w:cs="Times New Roman"/>
                <w:i/>
                <w:iCs/>
                <w:color w:val="FF0000"/>
              </w:rPr>
              <w:t>- Note (4)</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78"/>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C8</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Credit note(s), if applicable </w:t>
            </w:r>
            <w:r w:rsidRPr="004B1079">
              <w:rPr>
                <w:rFonts w:ascii="Calibri" w:eastAsia="Times New Roman" w:hAnsi="Calibri" w:cs="Times New Roman"/>
                <w:i/>
                <w:iCs/>
                <w:color w:val="FF0000"/>
              </w:rPr>
              <w:t>- Note (5)</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9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C9</w:t>
            </w:r>
          </w:p>
        </w:tc>
        <w:tc>
          <w:tcPr>
            <w:tcW w:w="2307" w:type="pct"/>
            <w:tcBorders>
              <w:top w:val="nil"/>
              <w:left w:val="nil"/>
              <w:bottom w:val="nil"/>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Do the invoices/credit notes obtained show at least the following information:</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89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full official name and seat address of the supplier, </w:t>
            </w:r>
            <w:r w:rsidRPr="004B1079">
              <w:rPr>
                <w:rFonts w:ascii="Calibri" w:eastAsia="Times New Roman" w:hAnsi="Calibri" w:cs="Times New Roman"/>
                <w:color w:val="000000"/>
              </w:rPr>
              <w:br/>
              <w:t xml:space="preserve">   together with his contact details (e.g. telephone, fax, </w:t>
            </w:r>
            <w:r w:rsidRPr="004B1079">
              <w:rPr>
                <w:rFonts w:ascii="Calibri" w:eastAsia="Times New Roman" w:hAnsi="Calibri" w:cs="Times New Roman"/>
                <w:color w:val="000000"/>
              </w:rPr>
              <w:br/>
              <w:t xml:space="preserve">   email, website)?</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9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official registration number of the supplier in the </w:t>
            </w:r>
            <w:r w:rsidRPr="004B1079">
              <w:rPr>
                <w:rFonts w:ascii="Calibri" w:eastAsia="Times New Roman" w:hAnsi="Calibri" w:cs="Times New Roman"/>
                <w:color w:val="000000"/>
              </w:rPr>
              <w:br/>
              <w:t xml:space="preserve">   country </w:t>
            </w:r>
            <w:proofErr w:type="spellStart"/>
            <w:r w:rsidRPr="004B1079">
              <w:rPr>
                <w:rFonts w:ascii="Calibri" w:eastAsia="Times New Roman" w:hAnsi="Calibri" w:cs="Times New Roman"/>
                <w:color w:val="000000"/>
              </w:rPr>
              <w:t>were</w:t>
            </w:r>
            <w:proofErr w:type="spellEnd"/>
            <w:r w:rsidRPr="004B1079">
              <w:rPr>
                <w:rFonts w:ascii="Calibri" w:eastAsia="Times New Roman" w:hAnsi="Calibri" w:cs="Times New Roman"/>
                <w:color w:val="000000"/>
              </w:rPr>
              <w:t xml:space="preserve"> he is established (e.g. commercial registry </w:t>
            </w:r>
            <w:r w:rsidRPr="004B1079">
              <w:rPr>
                <w:rFonts w:ascii="Calibri" w:eastAsia="Times New Roman" w:hAnsi="Calibri" w:cs="Times New Roman"/>
                <w:color w:val="000000"/>
              </w:rPr>
              <w:br/>
              <w:t xml:space="preserve">   number, VAT number)?</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98"/>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bank account number of the supplier?</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9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identification of the Entity to which the invoice is </w:t>
            </w:r>
            <w:r w:rsidRPr="004B1079">
              <w:rPr>
                <w:rFonts w:ascii="Calibri" w:eastAsia="Times New Roman" w:hAnsi="Calibri" w:cs="Times New Roman"/>
                <w:color w:val="000000"/>
              </w:rPr>
              <w:br/>
              <w:t xml:space="preserve">   addressed?</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6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lastRenderedPageBreak/>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identification of the project or programme to which the </w:t>
            </w:r>
            <w:r w:rsidRPr="004B1079">
              <w:rPr>
                <w:rFonts w:ascii="Calibri" w:eastAsia="Times New Roman" w:hAnsi="Calibri" w:cs="Times New Roman"/>
                <w:color w:val="000000"/>
              </w:rPr>
              <w:br/>
              <w:t xml:space="preserve">   invoice relates?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6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detailed description (list) of the items sold and unit </w:t>
            </w:r>
            <w:r w:rsidRPr="004B1079">
              <w:rPr>
                <w:rFonts w:ascii="Calibri" w:eastAsia="Times New Roman" w:hAnsi="Calibri" w:cs="Times New Roman"/>
                <w:color w:val="000000"/>
              </w:rPr>
              <w:br/>
              <w:t xml:space="preserve">   prices?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9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in case the invoice relates to certain specifically </w:t>
            </w:r>
            <w:r w:rsidRPr="004B1079">
              <w:rPr>
                <w:rFonts w:ascii="Calibri" w:eastAsia="Times New Roman" w:hAnsi="Calibri" w:cs="Times New Roman"/>
                <w:color w:val="000000"/>
              </w:rPr>
              <w:br/>
              <w:t xml:space="preserve">   identifiable items, the unique identification numbers of </w:t>
            </w:r>
            <w:r w:rsidRPr="004B1079">
              <w:rPr>
                <w:rFonts w:ascii="Calibri" w:eastAsia="Times New Roman" w:hAnsi="Calibri" w:cs="Times New Roman"/>
                <w:color w:val="000000"/>
              </w:rPr>
              <w:br/>
              <w:t xml:space="preserve">   these items? </w:t>
            </w:r>
            <w:r w:rsidRPr="004B1079">
              <w:rPr>
                <w:rFonts w:ascii="Calibri" w:eastAsia="Times New Roman" w:hAnsi="Calibri" w:cs="Times New Roman"/>
                <w:i/>
                <w:iCs/>
                <w:color w:val="FF0000"/>
              </w:rPr>
              <w:t>- Note (6)</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938"/>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total amount to be paid with an indication of the </w:t>
            </w:r>
            <w:r w:rsidRPr="004B1079">
              <w:rPr>
                <w:rFonts w:ascii="Calibri" w:eastAsia="Times New Roman" w:hAnsi="Calibri" w:cs="Times New Roman"/>
                <w:color w:val="000000"/>
              </w:rPr>
              <w:br/>
              <w:t xml:space="preserve">   currency, and with the amount of VAT or other sales </w:t>
            </w:r>
            <w:r w:rsidRPr="004B1079">
              <w:rPr>
                <w:rFonts w:ascii="Calibri" w:eastAsia="Times New Roman" w:hAnsi="Calibri" w:cs="Times New Roman"/>
                <w:color w:val="000000"/>
              </w:rPr>
              <w:br/>
              <w:t xml:space="preserve">   taxes separately disclosed?</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D.</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CASH AND BANK DOCUMENTS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653"/>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D1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Official bank statements issued by the Bank for all receipt and payments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92"/>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D2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Petty cash book and related petty cash vouchers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252"/>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E.</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PAYMENT DOCUMENTS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458"/>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E1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Payment requests received from the supplier </w:t>
            </w:r>
            <w:r w:rsidRPr="004B1079">
              <w:rPr>
                <w:rFonts w:ascii="Calibri" w:eastAsia="Times New Roman" w:hAnsi="Calibri" w:cs="Times New Roman"/>
                <w:i/>
                <w:iCs/>
                <w:color w:val="FF0000"/>
              </w:rPr>
              <w:t>- Note (7)</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E2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Bank statements, showing the payee, the account number and the amount paid</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0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E3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Copies of signed </w:t>
            </w:r>
            <w:proofErr w:type="spellStart"/>
            <w:r w:rsidRPr="004B1079">
              <w:rPr>
                <w:rFonts w:ascii="Calibri" w:eastAsia="Times New Roman" w:hAnsi="Calibri" w:cs="Times New Roman"/>
                <w:color w:val="000000"/>
              </w:rPr>
              <w:t>cheques</w:t>
            </w:r>
            <w:proofErr w:type="spellEnd"/>
            <w:r w:rsidRPr="004B1079">
              <w:rPr>
                <w:rFonts w:ascii="Calibri" w:eastAsia="Times New Roman" w:hAnsi="Calibri" w:cs="Times New Roman"/>
                <w:color w:val="000000"/>
              </w:rPr>
              <w:t xml:space="preserve"> (in case of payment by </w:t>
            </w:r>
            <w:proofErr w:type="spellStart"/>
            <w:r w:rsidRPr="004B1079">
              <w:rPr>
                <w:rFonts w:ascii="Calibri" w:eastAsia="Times New Roman" w:hAnsi="Calibri" w:cs="Times New Roman"/>
                <w:color w:val="000000"/>
              </w:rPr>
              <w:t>cheques</w:t>
            </w:r>
            <w:proofErr w:type="spellEnd"/>
            <w:r w:rsidRPr="004B1079">
              <w:rPr>
                <w:rFonts w:ascii="Calibri" w:eastAsia="Times New Roman" w:hAnsi="Calibri" w:cs="Times New Roman"/>
                <w:color w:val="000000"/>
              </w:rPr>
              <w: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9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E4</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 case of payment in cash, payment voucher, signed by the payee, acknowledging the receipt of the funds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F.</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PERSONNEL EXPENSES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900"/>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Personnel register, listing the staff together with their relevant data (identification data of the person, address, family status, function, title, etc)</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2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Signed employment / work contracts and amendments thereto</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5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Payroll calculation listing for each period of calculation of pay</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lastRenderedPageBreak/>
              <w:t>F4</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Payroll fiches (established for tax purposes as well as for internal purposes)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179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F5</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Copies of returns to the relevant authorities in respect of social security contributions, social insurances, payroll </w:t>
            </w:r>
            <w:proofErr w:type="spellStart"/>
            <w:r w:rsidRPr="004B1079">
              <w:rPr>
                <w:rFonts w:ascii="Calibri" w:eastAsia="Times New Roman" w:hAnsi="Calibri" w:cs="Times New Roman"/>
                <w:color w:val="000000"/>
              </w:rPr>
              <w:t>witholding</w:t>
            </w:r>
            <w:proofErr w:type="spellEnd"/>
            <w:r w:rsidRPr="004B1079">
              <w:rPr>
                <w:rFonts w:ascii="Calibri" w:eastAsia="Times New Roman" w:hAnsi="Calibri" w:cs="Times New Roman"/>
                <w:color w:val="000000"/>
              </w:rPr>
              <w:t xml:space="preserve"> tax deductions, and, in general, any other returns that must be submitted to official authorities of the country in connection with compulsory payroll-related payments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32"/>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F6</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Proof of payment of the net salaries to the employees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2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F7</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Proof of payment of all payroll-related taxes and social security contributions to the relevant national authorities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1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F8</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Vacation and leave statements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12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F9</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 the event of termination of the employment contract, documentation regarding any dismissal allowance claims, evidence that these are legal and not excessive, and proof of their payment.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9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F10</w:t>
            </w:r>
          </w:p>
        </w:tc>
        <w:tc>
          <w:tcPr>
            <w:tcW w:w="2307" w:type="pct"/>
            <w:tcBorders>
              <w:top w:val="nil"/>
              <w:left w:val="nil"/>
              <w:bottom w:val="nil"/>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 the event of payments of costs of personnel seconded from the beneficiary country or from other entities: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5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list of the personnel concerned</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5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copy of the agreements regarding the payments made</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53"/>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calculation of the amounts paid</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5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proof of payment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G.</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REIMBURSABLE TRAVEL AND MISSION EXPENSES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953"/>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Mission order approved by the person </w:t>
            </w:r>
            <w:proofErr w:type="spellStart"/>
            <w:r w:rsidRPr="004B1079">
              <w:rPr>
                <w:rFonts w:ascii="Calibri" w:eastAsia="Times New Roman" w:hAnsi="Calibri" w:cs="Times New Roman"/>
                <w:color w:val="000000"/>
              </w:rPr>
              <w:t>authorised</w:t>
            </w:r>
            <w:proofErr w:type="spellEnd"/>
            <w:r w:rsidRPr="004B1079">
              <w:rPr>
                <w:rFonts w:ascii="Calibri" w:eastAsia="Times New Roman" w:hAnsi="Calibri" w:cs="Times New Roman"/>
                <w:color w:val="000000"/>
              </w:rPr>
              <w:t xml:space="preserve"> to approve the mission, with an indication of the date/place of mission and of the person sent on mission </w:t>
            </w:r>
            <w:r w:rsidRPr="004B1079">
              <w:rPr>
                <w:rFonts w:ascii="Calibri" w:eastAsia="Times New Roman" w:hAnsi="Calibri" w:cs="Times New Roman"/>
                <w:i/>
                <w:iCs/>
                <w:color w:val="FF0000"/>
              </w:rPr>
              <w:t>- Note (8)</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58"/>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Approved mission report </w:t>
            </w:r>
            <w:r w:rsidRPr="004B1079">
              <w:rPr>
                <w:rFonts w:ascii="Calibri" w:eastAsia="Times New Roman" w:hAnsi="Calibri" w:cs="Times New Roman"/>
                <w:i/>
                <w:iCs/>
                <w:color w:val="FF0000"/>
              </w:rPr>
              <w:t>- Note (9)</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58"/>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Approved expense report </w:t>
            </w:r>
            <w:r w:rsidRPr="004B1079">
              <w:rPr>
                <w:rFonts w:ascii="Calibri" w:eastAsia="Times New Roman" w:hAnsi="Calibri" w:cs="Times New Roman"/>
                <w:i/>
                <w:iCs/>
                <w:color w:val="FF0000"/>
              </w:rPr>
              <w:t>- Note (10)</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41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G4</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Transport invoices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lastRenderedPageBreak/>
              <w:t>G5</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Ticket stub or tickets for the means of transport </w:t>
            </w:r>
            <w:r w:rsidRPr="004B1079">
              <w:rPr>
                <w:rFonts w:ascii="Calibri" w:eastAsia="Times New Roman" w:hAnsi="Calibri" w:cs="Times New Roman"/>
                <w:color w:val="000000"/>
              </w:rPr>
              <w:br/>
            </w:r>
            <w:r w:rsidRPr="004B1079">
              <w:rPr>
                <w:rFonts w:ascii="Calibri" w:eastAsia="Times New Roman" w:hAnsi="Calibri" w:cs="Times New Roman"/>
                <w:i/>
                <w:iCs/>
                <w:color w:val="FF0000"/>
              </w:rPr>
              <w:t>- Note (12)</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G6</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Hotel bills and bills for other expenses at the place of mission </w:t>
            </w:r>
            <w:r w:rsidRPr="004B1079">
              <w:rPr>
                <w:rFonts w:ascii="Calibri" w:eastAsia="Times New Roman" w:hAnsi="Calibri" w:cs="Times New Roman"/>
                <w:i/>
                <w:iCs/>
                <w:color w:val="FF0000"/>
              </w:rPr>
              <w:t>- Note 13)</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G7</w:t>
            </w:r>
          </w:p>
        </w:tc>
        <w:tc>
          <w:tcPr>
            <w:tcW w:w="2307" w:type="pct"/>
            <w:tcBorders>
              <w:top w:val="nil"/>
              <w:left w:val="nil"/>
              <w:bottom w:val="single" w:sz="4" w:space="0" w:color="auto"/>
              <w:right w:val="single" w:sz="4" w:space="0" w:color="auto"/>
            </w:tcBorders>
            <w:shd w:val="clear" w:color="auto" w:fill="auto"/>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Signed training attendance lists </w:t>
            </w:r>
            <w:r w:rsidRPr="004B1079">
              <w:rPr>
                <w:rFonts w:ascii="Calibri" w:eastAsia="Times New Roman" w:hAnsi="Calibri" w:cs="Times New Roman"/>
                <w:i/>
                <w:iCs/>
                <w:color w:val="FF0000"/>
              </w:rPr>
              <w:t>- Note (14)</w:t>
            </w:r>
          </w:p>
        </w:tc>
        <w:tc>
          <w:tcPr>
            <w:tcW w:w="101" w:type="pct"/>
            <w:tcBorders>
              <w:top w:val="nil"/>
              <w:left w:val="nil"/>
              <w:bottom w:val="nil"/>
              <w:right w:val="nil"/>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center"/>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 xml:space="preserve">H. </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ASSETS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372"/>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Register of investment assets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to be done</w:t>
            </w:r>
          </w:p>
        </w:tc>
      </w:tr>
      <w:tr w:rsidR="004B1079" w:rsidRPr="004B1079" w:rsidTr="004B1079">
        <w:trPr>
          <w:trHeight w:val="38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Inventory lists and permanent inventory records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to be done </w:t>
            </w:r>
          </w:p>
        </w:tc>
      </w:tr>
      <w:tr w:rsidR="004B1079" w:rsidRPr="004B1079" w:rsidTr="004B1079">
        <w:trPr>
          <w:trHeight w:val="1092"/>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Approved requests for disbursements of goods from the permanent inventory records </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59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H4</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List of vehicles whose running costs are paid by the </w:t>
            </w:r>
            <w:r w:rsidRPr="004B1079">
              <w:rPr>
                <w:rFonts w:ascii="Calibri" w:eastAsia="Times New Roman" w:hAnsi="Calibri" w:cs="Times New Roman"/>
                <w:color w:val="000000"/>
              </w:rPr>
              <w:br/>
              <w:t>project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to be done</w:t>
            </w:r>
          </w:p>
        </w:tc>
      </w:tr>
      <w:tr w:rsidR="004B1079" w:rsidRPr="004B1079" w:rsidTr="004B1079">
        <w:trPr>
          <w:trHeight w:val="372"/>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H5</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Vehicle log books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83"/>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H6</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Register of leased assets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H7</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Minutes of transfer of ownership of equipment to the beneficiary country</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at end of project</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I.</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ACCOUNTING</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353"/>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General ledger accounts and trial balances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I2</w:t>
            </w:r>
          </w:p>
        </w:tc>
        <w:tc>
          <w:tcPr>
            <w:tcW w:w="2307" w:type="pct"/>
            <w:tcBorders>
              <w:top w:val="nil"/>
              <w:left w:val="nil"/>
              <w:bottom w:val="nil"/>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All accounting reconciliations, for example:</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bank reconciliations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petty cash count forms and reconciliations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single" w:sz="4" w:space="0" w:color="auto"/>
              <w:bottom w:val="nil"/>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dotted"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physical inventory lists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FF0000"/>
              </w:rPr>
            </w:pPr>
            <w:r w:rsidRPr="004B1079">
              <w:rPr>
                <w:rFonts w:ascii="Calibri" w:eastAsia="Times New Roman" w:hAnsi="Calibri" w:cs="Times New Roman"/>
                <w:color w:val="FF0000"/>
              </w:rPr>
              <w:t> </w:t>
            </w:r>
          </w:p>
        </w:tc>
      </w:tr>
      <w:tr w:rsidR="004B1079" w:rsidRPr="004B1079" w:rsidTr="004B1079">
        <w:trPr>
          <w:trHeight w:val="12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 - analysis and reconciliation of each asset or liability </w:t>
            </w:r>
            <w:r w:rsidRPr="004B1079">
              <w:rPr>
                <w:rFonts w:ascii="Calibri" w:eastAsia="Times New Roman" w:hAnsi="Calibri" w:cs="Times New Roman"/>
                <w:color w:val="000000"/>
              </w:rPr>
              <w:br/>
              <w:t xml:space="preserve">   account, showing the analysis of the content of </w:t>
            </w:r>
            <w:r w:rsidRPr="004B1079">
              <w:rPr>
                <w:rFonts w:ascii="Calibri" w:eastAsia="Times New Roman" w:hAnsi="Calibri" w:cs="Times New Roman"/>
                <w:color w:val="000000"/>
              </w:rPr>
              <w:br/>
              <w:t xml:space="preserve">   the account</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FF0000"/>
              </w:rPr>
            </w:pPr>
            <w:r w:rsidRPr="004B1079">
              <w:rPr>
                <w:rFonts w:ascii="Calibri" w:eastAsia="Times New Roman" w:hAnsi="Calibri" w:cs="Times New Roman"/>
                <w:color w:val="FF0000"/>
              </w:rPr>
              <w:t> </w:t>
            </w:r>
          </w:p>
        </w:tc>
      </w:tr>
      <w:tr w:rsidR="004B1079" w:rsidRPr="004B1079" w:rsidTr="004B1079">
        <w:trPr>
          <w:trHeight w:val="6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I3</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Financial reports from project partners or other programme implementing entities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FF0000"/>
              </w:rPr>
            </w:pPr>
            <w:r w:rsidRPr="004B1079">
              <w:rPr>
                <w:rFonts w:ascii="Calibri" w:eastAsia="Times New Roman" w:hAnsi="Calibri" w:cs="Times New Roman"/>
                <w:color w:val="FF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J.</w:t>
            </w: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b/>
                <w:bCs/>
                <w:color w:val="000000"/>
              </w:rPr>
            </w:pPr>
            <w:r w:rsidRPr="004B1079">
              <w:rPr>
                <w:rFonts w:ascii="Calibri" w:eastAsia="Times New Roman" w:hAnsi="Calibri" w:cs="Times New Roman"/>
                <w:b/>
                <w:bCs/>
                <w:color w:val="000000"/>
              </w:rPr>
              <w:t>OTHER</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b/>
                <w:bCs/>
                <w:color w:val="000000"/>
              </w:rPr>
            </w:pPr>
          </w:p>
        </w:tc>
      </w:tr>
      <w:tr w:rsidR="004B1079" w:rsidRPr="004B1079" w:rsidTr="004B1079">
        <w:trPr>
          <w:trHeight w:val="953"/>
        </w:trPr>
        <w:tc>
          <w:tcPr>
            <w:tcW w:w="260" w:type="pct"/>
            <w:tcBorders>
              <w:top w:val="single" w:sz="4" w:space="0" w:color="auto"/>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lastRenderedPageBreak/>
              <w:t>J1</w:t>
            </w:r>
          </w:p>
        </w:tc>
        <w:tc>
          <w:tcPr>
            <w:tcW w:w="2307" w:type="pct"/>
            <w:tcBorders>
              <w:top w:val="single" w:sz="4" w:space="0" w:color="auto"/>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Evidence that the EU visibility obligation is respected (for example, photos of the vehicles showing the EU logo, photos of the premises showing EU display panels, etc)</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yes</w:t>
            </w:r>
          </w:p>
        </w:tc>
        <w:tc>
          <w:tcPr>
            <w:tcW w:w="391"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single" w:sz="4" w:space="0" w:color="auto"/>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1200"/>
        </w:trPr>
        <w:tc>
          <w:tcPr>
            <w:tcW w:w="260" w:type="pct"/>
            <w:tcBorders>
              <w:top w:val="nil"/>
              <w:left w:val="single" w:sz="4" w:space="0" w:color="auto"/>
              <w:bottom w:val="single" w:sz="4" w:space="0" w:color="auto"/>
              <w:right w:val="single" w:sz="4" w:space="0" w:color="auto"/>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J2</w:t>
            </w:r>
          </w:p>
        </w:tc>
        <w:tc>
          <w:tcPr>
            <w:tcW w:w="2307" w:type="pct"/>
            <w:tcBorders>
              <w:top w:val="nil"/>
              <w:left w:val="nil"/>
              <w:bottom w:val="single" w:sz="4" w:space="0" w:color="auto"/>
              <w:right w:val="single" w:sz="4" w:space="0" w:color="auto"/>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If the project has pending litigations, legal file per litigation case containing the legal letters, the court decisions and other related pertinent documentation.</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single" w:sz="4" w:space="0" w:color="auto"/>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w:t>
            </w:r>
          </w:p>
        </w:tc>
        <w:tc>
          <w:tcPr>
            <w:tcW w:w="391"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535"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c>
          <w:tcPr>
            <w:tcW w:w="990" w:type="pct"/>
            <w:tcBorders>
              <w:top w:val="nil"/>
              <w:left w:val="nil"/>
              <w:bottom w:val="single" w:sz="4" w:space="0" w:color="auto"/>
              <w:right w:val="single" w:sz="4" w:space="0" w:color="auto"/>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w:t>
            </w: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807" w:type="pct"/>
            <w:gridSpan w:val="2"/>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u w:val="single"/>
              </w:rPr>
              <w:t>Prepared by</w:t>
            </w:r>
            <w:r w:rsidRPr="004B1079">
              <w:rPr>
                <w:rFonts w:ascii="Calibri" w:eastAsia="Times New Roman" w:hAnsi="Calibri" w:cs="Times New Roman"/>
                <w:color w:val="000000"/>
              </w:rPr>
              <w:t xml:space="preserve">: </w:t>
            </w:r>
          </w:p>
        </w:tc>
        <w:tc>
          <w:tcPr>
            <w:tcW w:w="1525" w:type="pct"/>
            <w:gridSpan w:val="2"/>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Name, Position, Signature, Date</w:t>
            </w: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807" w:type="pct"/>
            <w:gridSpan w:val="2"/>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u w:val="single"/>
              </w:rPr>
              <w:t>Approved by</w:t>
            </w:r>
            <w:r w:rsidRPr="004B1079">
              <w:rPr>
                <w:rFonts w:ascii="Calibri" w:eastAsia="Times New Roman" w:hAnsi="Calibri" w:cs="Times New Roman"/>
                <w:color w:val="000000"/>
              </w:rPr>
              <w:t xml:space="preserve">: </w:t>
            </w:r>
          </w:p>
        </w:tc>
        <w:tc>
          <w:tcPr>
            <w:tcW w:w="1525" w:type="pct"/>
            <w:gridSpan w:val="2"/>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Name, Position, Signature, Date</w:t>
            </w: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p>
        </w:tc>
        <w:tc>
          <w:tcPr>
            <w:tcW w:w="2307" w:type="pct"/>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372"/>
        </w:trPr>
        <w:tc>
          <w:tcPr>
            <w:tcW w:w="2568" w:type="pct"/>
            <w:gridSpan w:val="2"/>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u w:val="single"/>
              </w:rPr>
            </w:pPr>
            <w:r w:rsidRPr="004B1079">
              <w:rPr>
                <w:rFonts w:ascii="Calibri" w:eastAsia="Times New Roman" w:hAnsi="Calibri" w:cs="Times New Roman"/>
                <w:color w:val="000000"/>
                <w:u w:val="single"/>
              </w:rPr>
              <w:t>NOTES</w:t>
            </w:r>
          </w:p>
        </w:tc>
        <w:tc>
          <w:tcPr>
            <w:tcW w:w="10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416"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391"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535"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c>
          <w:tcPr>
            <w:tcW w:w="990" w:type="pct"/>
            <w:tcBorders>
              <w:top w:val="nil"/>
              <w:left w:val="nil"/>
              <w:bottom w:val="nil"/>
              <w:right w:val="nil"/>
            </w:tcBorders>
            <w:shd w:val="clear" w:color="auto" w:fill="auto"/>
            <w:noWrap/>
            <w:vAlign w:val="bottom"/>
            <w:hideMark/>
          </w:tcPr>
          <w:p w:rsidR="004B1079" w:rsidRPr="004B1079" w:rsidRDefault="004B1079" w:rsidP="004B1079">
            <w:pPr>
              <w:spacing w:after="0" w:line="240" w:lineRule="auto"/>
              <w:rPr>
                <w:rFonts w:ascii="Calibri" w:eastAsia="Times New Roman" w:hAnsi="Calibri" w:cs="Times New Roman"/>
                <w:color w:val="000000"/>
              </w:rPr>
            </w:pPr>
          </w:p>
        </w:tc>
      </w:tr>
      <w:tr w:rsidR="004B1079" w:rsidRPr="004B1079" w:rsidTr="004B1079">
        <w:trPr>
          <w:trHeight w:val="56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(1)</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 case of certain supply procurements, it is frequent practice that the supplier submits its offer under the form of a pro-forma invoice</w:t>
            </w:r>
          </w:p>
        </w:tc>
      </w:tr>
      <w:tr w:rsidR="004B1079" w:rsidRPr="004B1079" w:rsidTr="004B1079">
        <w:trPr>
          <w:trHeight w:val="56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(2)</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For cases where the project arrangements require the ex-ante approval of the contract award by the Head of EU Delegation</w:t>
            </w:r>
          </w:p>
        </w:tc>
      </w:tr>
      <w:tr w:rsidR="004B1079" w:rsidRPr="004B1079" w:rsidTr="004B1079">
        <w:trPr>
          <w:trHeight w:val="2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(3)</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 case of sub-grants within the project or programme</w:t>
            </w:r>
          </w:p>
        </w:tc>
      </w:tr>
      <w:tr w:rsidR="004B1079" w:rsidRPr="004B1079" w:rsidTr="004B1079">
        <w:trPr>
          <w:trHeight w:val="56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(4)</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Please note that this is the official invoice and not the pro-forma invoice (a pro-forma "invoice" is not an official invoice, it is only a price offer)</w:t>
            </w:r>
          </w:p>
        </w:tc>
      </w:tr>
      <w:tr w:rsidR="004B1079" w:rsidRPr="004B1079" w:rsidTr="004B1079">
        <w:trPr>
          <w:trHeight w:val="56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(5)</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 credit note is an official invoice with a negative amount.  Credit notes are generally used in case a correction needs to be made to an amount already invoiced.</w:t>
            </w:r>
          </w:p>
        </w:tc>
      </w:tr>
      <w:tr w:rsidR="004B1079" w:rsidRPr="004B1079" w:rsidTr="004B1079">
        <w:trPr>
          <w:trHeight w:val="56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(6)</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For example, vehicle serial number in case of the purchase of a vehicle, or vehicle plate registration number in case of gasoline </w:t>
            </w:r>
            <w:proofErr w:type="spellStart"/>
            <w:r w:rsidRPr="004B1079">
              <w:rPr>
                <w:rFonts w:ascii="Calibri" w:eastAsia="Times New Roman" w:hAnsi="Calibri" w:cs="Times New Roman"/>
                <w:color w:val="000000"/>
              </w:rPr>
              <w:t>refil</w:t>
            </w:r>
            <w:proofErr w:type="spellEnd"/>
            <w:r w:rsidRPr="004B1079">
              <w:rPr>
                <w:rFonts w:ascii="Calibri" w:eastAsia="Times New Roman" w:hAnsi="Calibri" w:cs="Times New Roman"/>
                <w:color w:val="000000"/>
              </w:rPr>
              <w:t xml:space="preserve"> of the vehicle</w:t>
            </w:r>
          </w:p>
        </w:tc>
      </w:tr>
      <w:tr w:rsidR="004B1079" w:rsidRPr="004B1079" w:rsidTr="004B1079">
        <w:trPr>
          <w:trHeight w:val="32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(7)</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In case no invoice is established, for example payment requests for advances</w:t>
            </w:r>
          </w:p>
        </w:tc>
      </w:tr>
      <w:tr w:rsidR="004B1079" w:rsidRPr="004B1079" w:rsidTr="004B1079">
        <w:trPr>
          <w:trHeight w:val="878"/>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(8)</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A mission order is a document </w:t>
            </w:r>
            <w:proofErr w:type="spellStart"/>
            <w:r w:rsidRPr="004B1079">
              <w:rPr>
                <w:rFonts w:ascii="Calibri" w:eastAsia="Times New Roman" w:hAnsi="Calibri" w:cs="Times New Roman"/>
                <w:color w:val="000000"/>
              </w:rPr>
              <w:t>authorising</w:t>
            </w:r>
            <w:proofErr w:type="spellEnd"/>
            <w:r w:rsidRPr="004B1079">
              <w:rPr>
                <w:rFonts w:ascii="Calibri" w:eastAsia="Times New Roman" w:hAnsi="Calibri" w:cs="Times New Roman"/>
                <w:color w:val="000000"/>
              </w:rPr>
              <w:t xml:space="preserve"> a staff member to carry out a specific task during a fixed duration and at a precise location that is different from his or her normal place of work. The purpose of a mission order is to evidence that the mission was duly </w:t>
            </w:r>
            <w:proofErr w:type="spellStart"/>
            <w:r w:rsidRPr="004B1079">
              <w:rPr>
                <w:rFonts w:ascii="Calibri" w:eastAsia="Times New Roman" w:hAnsi="Calibri" w:cs="Times New Roman"/>
                <w:color w:val="000000"/>
              </w:rPr>
              <w:t>authorised</w:t>
            </w:r>
            <w:proofErr w:type="spellEnd"/>
            <w:r w:rsidRPr="004B1079">
              <w:rPr>
                <w:rFonts w:ascii="Calibri" w:eastAsia="Times New Roman" w:hAnsi="Calibri" w:cs="Times New Roman"/>
                <w:color w:val="000000"/>
              </w:rPr>
              <w:t xml:space="preserve"> and is in the interest of the project.</w:t>
            </w:r>
          </w:p>
        </w:tc>
      </w:tr>
      <w:tr w:rsidR="004B1079" w:rsidRPr="004B1079" w:rsidTr="004B1079">
        <w:trPr>
          <w:trHeight w:val="86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(9)</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 mission report is a document prepared by the person who carried the mission, explaining the mission accomplishments.  The purpose of a mission report is to evidence that the work has actually taken place and is in the interest of the project.</w:t>
            </w:r>
          </w:p>
        </w:tc>
      </w:tr>
      <w:tr w:rsidR="004B1079" w:rsidRPr="004B1079" w:rsidTr="004B1079">
        <w:trPr>
          <w:trHeight w:val="60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(10)</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An expense report is a statement prepared by the person who carried the mission, detailing his or her claim in respect of the mission expenses to be reimbursed to him or her.</w:t>
            </w:r>
          </w:p>
        </w:tc>
      </w:tr>
      <w:tr w:rsidR="004B1079" w:rsidRPr="004B1079" w:rsidTr="004B1079">
        <w:trPr>
          <w:trHeight w:val="38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(11)</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These documents prove the actual travel in case of travel by public transport other than by air (e.g. train or bus)</w:t>
            </w:r>
          </w:p>
        </w:tc>
      </w:tr>
      <w:tr w:rsidR="004B1079" w:rsidRPr="004B1079" w:rsidTr="004B1079">
        <w:trPr>
          <w:trHeight w:val="893"/>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(12)</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 xml:space="preserve">Hotel bills and bills for other costs at the place of mission are not necessary to prove the costs if the mission allowances are reimbursed by means of fixed per diem allowances.   It may however be useful to retain them, as they can be used to prove the presence of the person at the place of </w:t>
            </w:r>
            <w:r w:rsidRPr="004B1079">
              <w:rPr>
                <w:rFonts w:ascii="Calibri" w:eastAsia="Times New Roman" w:hAnsi="Calibri" w:cs="Times New Roman"/>
                <w:color w:val="000000"/>
              </w:rPr>
              <w:lastRenderedPageBreak/>
              <w:t>mission during the foreseen dates.</w:t>
            </w:r>
          </w:p>
        </w:tc>
      </w:tr>
      <w:tr w:rsidR="004B1079" w:rsidRPr="004B1079" w:rsidTr="004B1079">
        <w:trPr>
          <w:trHeight w:val="840"/>
        </w:trPr>
        <w:tc>
          <w:tcPr>
            <w:tcW w:w="260" w:type="pct"/>
            <w:tcBorders>
              <w:top w:val="nil"/>
              <w:left w:val="nil"/>
              <w:bottom w:val="nil"/>
              <w:right w:val="nil"/>
            </w:tcBorders>
            <w:shd w:val="clear" w:color="auto" w:fill="auto"/>
            <w:noWrap/>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lastRenderedPageBreak/>
              <w:t>(13)</w:t>
            </w:r>
          </w:p>
        </w:tc>
        <w:tc>
          <w:tcPr>
            <w:tcW w:w="4740" w:type="pct"/>
            <w:gridSpan w:val="6"/>
            <w:tcBorders>
              <w:top w:val="nil"/>
              <w:left w:val="nil"/>
              <w:bottom w:val="nil"/>
              <w:right w:val="nil"/>
            </w:tcBorders>
            <w:shd w:val="clear" w:color="auto" w:fill="auto"/>
            <w:hideMark/>
          </w:tcPr>
          <w:p w:rsidR="004B1079" w:rsidRPr="004B1079" w:rsidRDefault="004B1079" w:rsidP="004B1079">
            <w:pPr>
              <w:spacing w:after="0" w:line="240" w:lineRule="auto"/>
              <w:rPr>
                <w:rFonts w:ascii="Calibri" w:eastAsia="Times New Roman" w:hAnsi="Calibri" w:cs="Times New Roman"/>
                <w:color w:val="000000"/>
              </w:rPr>
            </w:pPr>
            <w:r w:rsidRPr="004B1079">
              <w:rPr>
                <w:rFonts w:ascii="Calibri" w:eastAsia="Times New Roman" w:hAnsi="Calibri" w:cs="Times New Roman"/>
                <w:color w:val="000000"/>
              </w:rPr>
              <w:t>Signed attendance lists can be useful to prove the presence of the attendees to a training session.  They can be used to prove costs reimbursed to training attendees.  They can also be useful to prove that the training has actually taken place.</w:t>
            </w:r>
          </w:p>
        </w:tc>
      </w:tr>
    </w:tbl>
    <w:p w:rsidR="003A017A" w:rsidRDefault="003A017A"/>
    <w:sectPr w:rsidR="003A017A" w:rsidSect="003A017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compat/>
  <w:rsids>
    <w:rsidRoot w:val="004B1079"/>
    <w:rsid w:val="00213990"/>
    <w:rsid w:val="003A017A"/>
    <w:rsid w:val="004B1079"/>
    <w:rsid w:val="006C277C"/>
    <w:rsid w:val="008F0BC9"/>
    <w:rsid w:val="009F7CEA"/>
    <w:rsid w:val="00E7513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01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94644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1503</Words>
  <Characters>8571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10054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jbanda</dc:creator>
  <cp:lastModifiedBy>jbanda</cp:lastModifiedBy>
  <cp:revision>3</cp:revision>
  <cp:lastPrinted>2019-07-17T10:24:00Z</cp:lastPrinted>
  <dcterms:created xsi:type="dcterms:W3CDTF">2019-07-18T07:01:00Z</dcterms:created>
  <dcterms:modified xsi:type="dcterms:W3CDTF">2019-07-18T07:01:00Z</dcterms:modified>
</cp:coreProperties>
</file>